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63721" w14:textId="77777777" w:rsidR="004B5B94" w:rsidRPr="005F0824" w:rsidRDefault="00EB1CA9" w:rsidP="00EB1CA9">
      <w:pPr>
        <w:jc w:val="center"/>
        <w:rPr>
          <w:sz w:val="20"/>
          <w:szCs w:val="20"/>
        </w:rPr>
      </w:pPr>
      <w:r w:rsidRPr="005F0824">
        <w:rPr>
          <w:sz w:val="20"/>
          <w:szCs w:val="20"/>
        </w:rPr>
        <w:t>制限付一般競争入札参加資格審査申請書</w:t>
      </w:r>
    </w:p>
    <w:p w14:paraId="1E8DF044" w14:textId="77777777" w:rsidR="00EB1CA9" w:rsidRPr="005F0824" w:rsidRDefault="00EB1CA9" w:rsidP="00EB1CA9">
      <w:pPr>
        <w:rPr>
          <w:sz w:val="20"/>
          <w:szCs w:val="20"/>
        </w:rPr>
      </w:pPr>
    </w:p>
    <w:p w14:paraId="46471D2C" w14:textId="77777777" w:rsidR="00EB1CA9" w:rsidRPr="005F0824" w:rsidRDefault="007E24D3" w:rsidP="007E24D3">
      <w:pPr>
        <w:ind w:firstLineChars="3100" w:firstLine="6480"/>
        <w:rPr>
          <w:sz w:val="20"/>
          <w:szCs w:val="20"/>
        </w:rPr>
      </w:pPr>
      <w:r w:rsidRPr="005F0824">
        <w:rPr>
          <w:rFonts w:hint="eastAsia"/>
          <w:sz w:val="20"/>
          <w:szCs w:val="20"/>
        </w:rPr>
        <w:t xml:space="preserve">令和　　</w:t>
      </w:r>
      <w:r w:rsidR="00EB1CA9" w:rsidRPr="005F0824">
        <w:rPr>
          <w:rFonts w:hint="eastAsia"/>
          <w:sz w:val="20"/>
          <w:szCs w:val="20"/>
        </w:rPr>
        <w:t>年　　月　　日</w:t>
      </w:r>
    </w:p>
    <w:p w14:paraId="3136EADD" w14:textId="77777777" w:rsidR="00EB1CA9" w:rsidRPr="005F0824" w:rsidRDefault="00EB1CA9" w:rsidP="00EB1CA9">
      <w:pPr>
        <w:rPr>
          <w:sz w:val="20"/>
          <w:szCs w:val="20"/>
        </w:rPr>
      </w:pPr>
      <w:r w:rsidRPr="005F0824">
        <w:rPr>
          <w:rFonts w:hint="eastAsia"/>
          <w:sz w:val="20"/>
          <w:szCs w:val="20"/>
        </w:rPr>
        <w:t xml:space="preserve">　地方独立行政法人北海道立総合研究機構</w:t>
      </w:r>
    </w:p>
    <w:p w14:paraId="22DCFDDF" w14:textId="77777777" w:rsidR="00EB1CA9" w:rsidRPr="005F0824" w:rsidRDefault="00EB1CA9" w:rsidP="00EB1CA9">
      <w:pPr>
        <w:rPr>
          <w:sz w:val="20"/>
          <w:szCs w:val="20"/>
        </w:rPr>
      </w:pPr>
      <w:r w:rsidRPr="005F0824">
        <w:rPr>
          <w:rFonts w:hint="eastAsia"/>
          <w:sz w:val="20"/>
          <w:szCs w:val="20"/>
        </w:rPr>
        <w:t xml:space="preserve">　　理事長　</w:t>
      </w:r>
      <w:r w:rsidR="007E6BE9" w:rsidRPr="005F0824">
        <w:rPr>
          <w:rFonts w:hint="eastAsia"/>
          <w:sz w:val="20"/>
          <w:szCs w:val="20"/>
        </w:rPr>
        <w:t>小髙　咲</w:t>
      </w:r>
      <w:r w:rsidRPr="005F0824">
        <w:rPr>
          <w:rFonts w:hint="eastAsia"/>
          <w:sz w:val="20"/>
          <w:szCs w:val="20"/>
        </w:rPr>
        <w:t xml:space="preserve">　様</w:t>
      </w:r>
    </w:p>
    <w:p w14:paraId="130428D5" w14:textId="77777777" w:rsidR="00EB1CA9" w:rsidRPr="005F0824" w:rsidRDefault="00EB1CA9" w:rsidP="00EB1CA9">
      <w:pPr>
        <w:rPr>
          <w:sz w:val="20"/>
          <w:szCs w:val="20"/>
        </w:rPr>
      </w:pPr>
    </w:p>
    <w:p w14:paraId="219F3E89" w14:textId="77777777" w:rsidR="00EB1CA9" w:rsidRPr="005F0824" w:rsidRDefault="00EB1CA9" w:rsidP="00EB1CA9">
      <w:pPr>
        <w:ind w:firstLineChars="1600" w:firstLine="3345"/>
        <w:rPr>
          <w:sz w:val="20"/>
          <w:szCs w:val="20"/>
        </w:rPr>
      </w:pPr>
      <w:r w:rsidRPr="005F0824">
        <w:rPr>
          <w:rFonts w:hint="eastAsia"/>
          <w:sz w:val="20"/>
          <w:szCs w:val="20"/>
        </w:rPr>
        <w:t>（申請者）</w:t>
      </w:r>
    </w:p>
    <w:p w14:paraId="752EC85C" w14:textId="77777777" w:rsidR="00EB1CA9" w:rsidRPr="005F0824" w:rsidRDefault="00EB1CA9" w:rsidP="00EB1CA9">
      <w:pPr>
        <w:ind w:firstLineChars="1700" w:firstLine="3554"/>
        <w:rPr>
          <w:sz w:val="20"/>
          <w:szCs w:val="20"/>
        </w:rPr>
      </w:pPr>
      <w:r w:rsidRPr="005F0824">
        <w:rPr>
          <w:rFonts w:hint="eastAsia"/>
          <w:sz w:val="20"/>
          <w:szCs w:val="20"/>
        </w:rPr>
        <w:t>郵便番号</w:t>
      </w:r>
    </w:p>
    <w:p w14:paraId="1EC97346" w14:textId="77777777" w:rsidR="00EB1CA9" w:rsidRPr="005F0824" w:rsidRDefault="00EB1CA9" w:rsidP="00EB1CA9">
      <w:pPr>
        <w:ind w:firstLineChars="1700" w:firstLine="3554"/>
        <w:rPr>
          <w:sz w:val="20"/>
          <w:szCs w:val="20"/>
        </w:rPr>
      </w:pPr>
      <w:r w:rsidRPr="005F0824">
        <w:rPr>
          <w:rFonts w:hint="eastAsia"/>
          <w:sz w:val="20"/>
          <w:szCs w:val="20"/>
        </w:rPr>
        <w:t>所在地</w:t>
      </w:r>
    </w:p>
    <w:p w14:paraId="31581607" w14:textId="77777777" w:rsidR="00EB1CA9" w:rsidRPr="005F0824" w:rsidRDefault="00EB1CA9" w:rsidP="00EB1CA9">
      <w:pPr>
        <w:ind w:firstLineChars="1700" w:firstLine="3554"/>
        <w:rPr>
          <w:sz w:val="20"/>
          <w:szCs w:val="20"/>
        </w:rPr>
      </w:pPr>
      <w:r w:rsidRPr="005F0824">
        <w:rPr>
          <w:rFonts w:hint="eastAsia"/>
          <w:sz w:val="20"/>
          <w:szCs w:val="20"/>
        </w:rPr>
        <w:t>商号又は名称</w:t>
      </w:r>
    </w:p>
    <w:p w14:paraId="1B51DCF7" w14:textId="77777777" w:rsidR="00EB1CA9" w:rsidRPr="005F0824" w:rsidRDefault="00EB1CA9" w:rsidP="00EB1CA9">
      <w:pPr>
        <w:ind w:firstLineChars="1700" w:firstLine="3554"/>
        <w:rPr>
          <w:sz w:val="20"/>
          <w:szCs w:val="20"/>
        </w:rPr>
      </w:pPr>
      <w:r w:rsidRPr="005F0824">
        <w:rPr>
          <w:rFonts w:hint="eastAsia"/>
          <w:sz w:val="20"/>
          <w:szCs w:val="20"/>
        </w:rPr>
        <w:t>代表者職・氏名</w:t>
      </w:r>
      <w:r w:rsidR="00A13952" w:rsidRPr="005F0824">
        <w:rPr>
          <w:rFonts w:hint="eastAsia"/>
          <w:sz w:val="20"/>
          <w:szCs w:val="20"/>
        </w:rPr>
        <w:t xml:space="preserve">　　　　　　　　　　　　　　　印</w:t>
      </w:r>
    </w:p>
    <w:p w14:paraId="2E96C214" w14:textId="77777777" w:rsidR="00EB1CA9" w:rsidRPr="005F0824" w:rsidRDefault="00EB1CA9" w:rsidP="00EB1CA9">
      <w:pPr>
        <w:rPr>
          <w:sz w:val="20"/>
          <w:szCs w:val="20"/>
        </w:rPr>
      </w:pPr>
    </w:p>
    <w:p w14:paraId="68A044A4" w14:textId="24EEF552" w:rsidR="00EB1CA9" w:rsidRPr="005F0824" w:rsidRDefault="00D718BA" w:rsidP="00EB1CA9">
      <w:pPr>
        <w:ind w:firstLineChars="100" w:firstLine="209"/>
        <w:rPr>
          <w:sz w:val="20"/>
          <w:szCs w:val="20"/>
        </w:rPr>
      </w:pPr>
      <w:r w:rsidRPr="005F0824">
        <w:rPr>
          <w:rFonts w:hint="eastAsia"/>
          <w:sz w:val="20"/>
          <w:szCs w:val="20"/>
        </w:rPr>
        <w:t>令和</w:t>
      </w:r>
      <w:r w:rsidR="0000580F">
        <w:rPr>
          <w:rFonts w:hint="eastAsia"/>
          <w:sz w:val="20"/>
          <w:szCs w:val="20"/>
        </w:rPr>
        <w:t>７</w:t>
      </w:r>
      <w:r w:rsidRPr="005F0824">
        <w:rPr>
          <w:rFonts w:hint="eastAsia"/>
          <w:sz w:val="20"/>
          <w:szCs w:val="20"/>
        </w:rPr>
        <w:t>年</w:t>
      </w:r>
      <w:r w:rsidR="00A83F69">
        <w:rPr>
          <w:rFonts w:hint="eastAsia"/>
          <w:sz w:val="20"/>
          <w:szCs w:val="20"/>
        </w:rPr>
        <w:t>９</w:t>
      </w:r>
      <w:r w:rsidR="00EB1CA9" w:rsidRPr="005F0824">
        <w:rPr>
          <w:rFonts w:hint="eastAsia"/>
          <w:sz w:val="20"/>
          <w:szCs w:val="20"/>
        </w:rPr>
        <w:t>月</w:t>
      </w:r>
      <w:r w:rsidR="00331D85">
        <w:rPr>
          <w:rFonts w:hint="eastAsia"/>
          <w:sz w:val="20"/>
          <w:szCs w:val="20"/>
        </w:rPr>
        <w:t>８</w:t>
      </w:r>
      <w:r w:rsidR="00EB1CA9" w:rsidRPr="005F0824">
        <w:rPr>
          <w:rFonts w:hint="eastAsia"/>
          <w:sz w:val="20"/>
          <w:szCs w:val="20"/>
        </w:rPr>
        <w:t>日付け</w:t>
      </w:r>
      <w:r w:rsidR="006761D2">
        <w:rPr>
          <w:rFonts w:hint="eastAsia"/>
          <w:sz w:val="20"/>
          <w:szCs w:val="20"/>
        </w:rPr>
        <w:t>地方独立行政法人北海道立総合研究機構森林研究本部告示第</w:t>
      </w:r>
      <w:r w:rsidR="00331D85">
        <w:rPr>
          <w:rFonts w:hint="eastAsia"/>
          <w:sz w:val="20"/>
          <w:szCs w:val="20"/>
        </w:rPr>
        <w:t>４</w:t>
      </w:r>
      <w:r w:rsidR="006761D2">
        <w:rPr>
          <w:rFonts w:hint="eastAsia"/>
          <w:sz w:val="20"/>
          <w:szCs w:val="20"/>
        </w:rPr>
        <w:t>号により</w:t>
      </w:r>
      <w:r w:rsidR="00EB1CA9" w:rsidRPr="005F0824">
        <w:rPr>
          <w:rFonts w:hint="eastAsia"/>
          <w:sz w:val="20"/>
          <w:szCs w:val="20"/>
        </w:rPr>
        <w:t>入札公告のあった「暖房用燃料の単価契約」の入札に参加したいので、次のとおり申請します。</w:t>
      </w:r>
    </w:p>
    <w:p w14:paraId="67763D70" w14:textId="77777777" w:rsidR="00EB1CA9" w:rsidRPr="005F0824" w:rsidRDefault="00EB1CA9" w:rsidP="00EB1CA9">
      <w:pPr>
        <w:rPr>
          <w:sz w:val="20"/>
          <w:szCs w:val="20"/>
        </w:rPr>
      </w:pPr>
      <w:r w:rsidRPr="005F0824">
        <w:rPr>
          <w:sz w:val="20"/>
          <w:szCs w:val="20"/>
        </w:rPr>
        <w:t xml:space="preserve">　なお、本申請書及び</w:t>
      </w:r>
      <w:r w:rsidR="00761F67" w:rsidRPr="005F0824">
        <w:rPr>
          <w:rFonts w:hint="eastAsia"/>
          <w:sz w:val="20"/>
          <w:szCs w:val="20"/>
        </w:rPr>
        <w:t>添付</w:t>
      </w:r>
      <w:r w:rsidRPr="005F0824">
        <w:rPr>
          <w:sz w:val="20"/>
          <w:szCs w:val="20"/>
        </w:rPr>
        <w:t>書類の全ての</w:t>
      </w:r>
      <w:r w:rsidR="00761F67" w:rsidRPr="005F0824">
        <w:rPr>
          <w:rFonts w:hint="eastAsia"/>
          <w:sz w:val="20"/>
          <w:szCs w:val="20"/>
        </w:rPr>
        <w:t>記載事項</w:t>
      </w:r>
      <w:r w:rsidRPr="005F0824">
        <w:rPr>
          <w:sz w:val="20"/>
          <w:szCs w:val="20"/>
        </w:rPr>
        <w:t>は事実と相違ないことを誓約します。</w:t>
      </w:r>
    </w:p>
    <w:p w14:paraId="3E1FE72D" w14:textId="77777777" w:rsidR="00EB1CA9" w:rsidRPr="005F0824" w:rsidRDefault="00EB1CA9" w:rsidP="00EB1CA9">
      <w:pPr>
        <w:pStyle w:val="a3"/>
        <w:rPr>
          <w:sz w:val="20"/>
          <w:szCs w:val="20"/>
        </w:rPr>
      </w:pPr>
      <w:r w:rsidRPr="005F0824">
        <w:rPr>
          <w:rFonts w:hint="eastAsia"/>
          <w:sz w:val="20"/>
          <w:szCs w:val="20"/>
        </w:rPr>
        <w:t>記</w:t>
      </w:r>
    </w:p>
    <w:p w14:paraId="68F47BFE" w14:textId="77777777" w:rsidR="00EB1CA9" w:rsidRPr="005F0824" w:rsidRDefault="00EB1CA9" w:rsidP="00EB1CA9">
      <w:pPr>
        <w:rPr>
          <w:sz w:val="20"/>
          <w:szCs w:val="20"/>
        </w:rPr>
      </w:pPr>
      <w:r w:rsidRPr="005F0824">
        <w:rPr>
          <w:rFonts w:hint="eastAsia"/>
          <w:sz w:val="20"/>
          <w:szCs w:val="20"/>
        </w:rPr>
        <w:t>１　契約対象物件</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409"/>
      </w:tblGrid>
      <w:tr w:rsidR="00EB1CA9" w:rsidRPr="005F0824" w14:paraId="0D633813" w14:textId="77777777" w:rsidTr="00334DF9">
        <w:tc>
          <w:tcPr>
            <w:tcW w:w="3261" w:type="dxa"/>
          </w:tcPr>
          <w:p w14:paraId="0645A687" w14:textId="77777777" w:rsidR="00EB1CA9" w:rsidRPr="005F0824" w:rsidRDefault="00EB1CA9" w:rsidP="00334DF9">
            <w:pPr>
              <w:jc w:val="center"/>
              <w:rPr>
                <w:sz w:val="20"/>
                <w:szCs w:val="20"/>
              </w:rPr>
            </w:pPr>
            <w:r w:rsidRPr="005F0824">
              <w:rPr>
                <w:rFonts w:hint="eastAsia"/>
                <w:sz w:val="20"/>
                <w:szCs w:val="20"/>
              </w:rPr>
              <w:t>契</w:t>
            </w:r>
            <w:r w:rsidR="00334DF9" w:rsidRPr="005F0824">
              <w:rPr>
                <w:rFonts w:hint="eastAsia"/>
                <w:sz w:val="20"/>
                <w:szCs w:val="20"/>
              </w:rPr>
              <w:t xml:space="preserve"> </w:t>
            </w:r>
            <w:r w:rsidRPr="005F0824">
              <w:rPr>
                <w:rFonts w:hint="eastAsia"/>
                <w:sz w:val="20"/>
                <w:szCs w:val="20"/>
              </w:rPr>
              <w:t>約</w:t>
            </w:r>
            <w:r w:rsidR="00334DF9" w:rsidRPr="005F0824">
              <w:rPr>
                <w:rFonts w:hint="eastAsia"/>
                <w:sz w:val="20"/>
                <w:szCs w:val="20"/>
              </w:rPr>
              <w:t xml:space="preserve"> </w:t>
            </w:r>
            <w:r w:rsidRPr="005F0824">
              <w:rPr>
                <w:rFonts w:hint="eastAsia"/>
                <w:sz w:val="20"/>
                <w:szCs w:val="20"/>
              </w:rPr>
              <w:t>対</w:t>
            </w:r>
            <w:r w:rsidR="00334DF9" w:rsidRPr="005F0824">
              <w:rPr>
                <w:rFonts w:hint="eastAsia"/>
                <w:sz w:val="20"/>
                <w:szCs w:val="20"/>
              </w:rPr>
              <w:t xml:space="preserve"> </w:t>
            </w:r>
            <w:r w:rsidRPr="005F0824">
              <w:rPr>
                <w:rFonts w:hint="eastAsia"/>
                <w:sz w:val="20"/>
                <w:szCs w:val="20"/>
              </w:rPr>
              <w:t>象</w:t>
            </w:r>
            <w:r w:rsidR="00334DF9" w:rsidRPr="005F0824">
              <w:rPr>
                <w:rFonts w:hint="eastAsia"/>
                <w:sz w:val="20"/>
                <w:szCs w:val="20"/>
              </w:rPr>
              <w:t xml:space="preserve"> </w:t>
            </w:r>
            <w:r w:rsidRPr="005F0824">
              <w:rPr>
                <w:rFonts w:hint="eastAsia"/>
                <w:sz w:val="20"/>
                <w:szCs w:val="20"/>
              </w:rPr>
              <w:t>物</w:t>
            </w:r>
            <w:r w:rsidR="00334DF9" w:rsidRPr="005F0824">
              <w:rPr>
                <w:rFonts w:hint="eastAsia"/>
                <w:sz w:val="20"/>
                <w:szCs w:val="20"/>
              </w:rPr>
              <w:t xml:space="preserve"> </w:t>
            </w:r>
            <w:r w:rsidRPr="005F0824">
              <w:rPr>
                <w:rFonts w:hint="eastAsia"/>
                <w:sz w:val="20"/>
                <w:szCs w:val="20"/>
              </w:rPr>
              <w:t>件</w:t>
            </w:r>
          </w:p>
        </w:tc>
        <w:tc>
          <w:tcPr>
            <w:tcW w:w="2409" w:type="dxa"/>
          </w:tcPr>
          <w:p w14:paraId="3912480F" w14:textId="1276DFFA" w:rsidR="00EB1CA9" w:rsidRPr="005F0824" w:rsidRDefault="00A83F69" w:rsidP="00334DF9">
            <w:pPr>
              <w:jc w:val="center"/>
              <w:rPr>
                <w:sz w:val="20"/>
                <w:szCs w:val="20"/>
              </w:rPr>
            </w:pPr>
            <w:r>
              <w:rPr>
                <w:rFonts w:hint="eastAsia"/>
                <w:sz w:val="20"/>
                <w:szCs w:val="20"/>
              </w:rPr>
              <w:t>規格</w:t>
            </w:r>
          </w:p>
        </w:tc>
      </w:tr>
      <w:tr w:rsidR="00EB1CA9" w:rsidRPr="005F0824" w14:paraId="5672C91B" w14:textId="77777777" w:rsidTr="00334DF9">
        <w:tc>
          <w:tcPr>
            <w:tcW w:w="3261" w:type="dxa"/>
          </w:tcPr>
          <w:p w14:paraId="326AF576" w14:textId="77777777" w:rsidR="00EB1CA9" w:rsidRPr="005F0824" w:rsidRDefault="00EB1CA9" w:rsidP="00334DF9">
            <w:pPr>
              <w:jc w:val="center"/>
              <w:rPr>
                <w:sz w:val="20"/>
                <w:szCs w:val="20"/>
              </w:rPr>
            </w:pPr>
            <w:r w:rsidRPr="005F0824">
              <w:rPr>
                <w:rFonts w:hint="eastAsia"/>
                <w:sz w:val="20"/>
                <w:szCs w:val="20"/>
              </w:rPr>
              <w:t>Ａ重油の１ﾘｯﾄﾙ当たり単価</w:t>
            </w:r>
          </w:p>
        </w:tc>
        <w:tc>
          <w:tcPr>
            <w:tcW w:w="2409" w:type="dxa"/>
          </w:tcPr>
          <w:p w14:paraId="4C57916C" w14:textId="773B897F" w:rsidR="00EB1CA9" w:rsidRPr="005F0824" w:rsidRDefault="00A83F69" w:rsidP="00334DF9">
            <w:pPr>
              <w:jc w:val="center"/>
              <w:rPr>
                <w:sz w:val="20"/>
                <w:szCs w:val="20"/>
              </w:rPr>
            </w:pPr>
            <w:r>
              <w:rPr>
                <w:rFonts w:hint="eastAsia"/>
                <w:sz w:val="20"/>
                <w:szCs w:val="20"/>
              </w:rPr>
              <w:t>ＪＩＳ規格１種１号</w:t>
            </w:r>
          </w:p>
        </w:tc>
      </w:tr>
    </w:tbl>
    <w:p w14:paraId="0C99E7BB" w14:textId="77777777" w:rsidR="00A21B7D" w:rsidRPr="005F0824" w:rsidRDefault="00A21B7D" w:rsidP="00EB1CA9">
      <w:pPr>
        <w:rPr>
          <w:sz w:val="20"/>
          <w:szCs w:val="20"/>
        </w:rPr>
      </w:pPr>
    </w:p>
    <w:p w14:paraId="075B9906" w14:textId="77777777" w:rsidR="005F0824" w:rsidRPr="005F0824" w:rsidRDefault="005F0824" w:rsidP="005F0824">
      <w:pPr>
        <w:rPr>
          <w:sz w:val="20"/>
          <w:szCs w:val="20"/>
        </w:rPr>
      </w:pPr>
      <w:r w:rsidRPr="005F0824">
        <w:rPr>
          <w:rFonts w:hint="eastAsia"/>
          <w:sz w:val="20"/>
          <w:szCs w:val="20"/>
        </w:rPr>
        <w:t>２　入札に参加するために必要な下記の資格を有する者であること</w:t>
      </w:r>
    </w:p>
    <w:p w14:paraId="600A3579" w14:textId="6F5B34EA" w:rsidR="005F0824" w:rsidRDefault="005F0824" w:rsidP="005F0824">
      <w:pPr>
        <w:rPr>
          <w:sz w:val="20"/>
          <w:szCs w:val="20"/>
        </w:rPr>
      </w:pPr>
      <w:r w:rsidRPr="005F0824">
        <w:rPr>
          <w:rFonts w:hint="eastAsia"/>
          <w:sz w:val="20"/>
          <w:szCs w:val="20"/>
        </w:rPr>
        <w:t xml:space="preserve">　</w:t>
      </w:r>
      <w:r w:rsidR="005A1262">
        <w:rPr>
          <w:rFonts w:hint="eastAsia"/>
          <w:sz w:val="20"/>
          <w:szCs w:val="20"/>
        </w:rPr>
        <w:t>(1)</w:t>
      </w:r>
      <w:r w:rsidRPr="005F0824">
        <w:rPr>
          <w:rFonts w:hint="eastAsia"/>
          <w:sz w:val="20"/>
          <w:szCs w:val="20"/>
        </w:rPr>
        <w:t xml:space="preserve">　令和</w:t>
      </w:r>
      <w:r w:rsidR="0000580F">
        <w:rPr>
          <w:rFonts w:hint="eastAsia"/>
          <w:sz w:val="20"/>
          <w:szCs w:val="20"/>
        </w:rPr>
        <w:t>７</w:t>
      </w:r>
      <w:r w:rsidRPr="005F0824">
        <w:rPr>
          <w:rFonts w:hint="eastAsia"/>
          <w:sz w:val="20"/>
          <w:szCs w:val="20"/>
        </w:rPr>
        <w:t>年度に有効な北海道の競争入札参加資格のうち物品の購入の資格（分類</w:t>
      </w:r>
      <w:r w:rsidRPr="005F0824">
        <w:rPr>
          <w:sz w:val="20"/>
          <w:szCs w:val="20"/>
        </w:rPr>
        <w:t>17</w:t>
      </w:r>
      <w:r w:rsidRPr="005F0824">
        <w:rPr>
          <w:rFonts w:hint="eastAsia"/>
          <w:sz w:val="20"/>
          <w:szCs w:val="20"/>
        </w:rPr>
        <w:t>（暖房燃料）に</w:t>
      </w:r>
    </w:p>
    <w:p w14:paraId="02B248F0" w14:textId="77777777" w:rsidR="005F0824" w:rsidRPr="005F0824" w:rsidRDefault="005F0824" w:rsidP="005F0824">
      <w:pPr>
        <w:ind w:firstLineChars="200" w:firstLine="418"/>
        <w:rPr>
          <w:sz w:val="20"/>
          <w:szCs w:val="20"/>
        </w:rPr>
      </w:pPr>
      <w:r w:rsidRPr="005F0824">
        <w:rPr>
          <w:rFonts w:hint="eastAsia"/>
          <w:sz w:val="20"/>
          <w:szCs w:val="20"/>
        </w:rPr>
        <w:t>該当する者に限る。）を有すること。</w:t>
      </w:r>
    </w:p>
    <w:p w14:paraId="0CA4DAD5" w14:textId="19D070C6" w:rsidR="005F0824" w:rsidRDefault="005F0824" w:rsidP="005F0824">
      <w:pPr>
        <w:rPr>
          <w:sz w:val="20"/>
          <w:szCs w:val="20"/>
        </w:rPr>
      </w:pPr>
      <w:r w:rsidRPr="005F0824">
        <w:rPr>
          <w:rFonts w:hint="eastAsia"/>
          <w:sz w:val="20"/>
          <w:szCs w:val="20"/>
        </w:rPr>
        <w:t xml:space="preserve">　</w:t>
      </w:r>
      <w:r w:rsidR="005A1262">
        <w:rPr>
          <w:rFonts w:hint="eastAsia"/>
          <w:sz w:val="20"/>
          <w:szCs w:val="20"/>
        </w:rPr>
        <w:t>(2)</w:t>
      </w:r>
      <w:r w:rsidRPr="005F0824">
        <w:rPr>
          <w:rFonts w:hint="eastAsia"/>
          <w:sz w:val="20"/>
          <w:szCs w:val="20"/>
        </w:rPr>
        <w:t xml:space="preserve">　北海道又は地方独立行政法人北海道立総合研究機構（以下「道総研」という。）が行う指名競争入</w:t>
      </w:r>
    </w:p>
    <w:p w14:paraId="2B6BE756" w14:textId="77777777" w:rsidR="005F0824" w:rsidRPr="005F0824" w:rsidRDefault="005F0824" w:rsidP="005F0824">
      <w:pPr>
        <w:ind w:firstLineChars="200" w:firstLine="418"/>
        <w:rPr>
          <w:sz w:val="20"/>
          <w:szCs w:val="20"/>
        </w:rPr>
      </w:pPr>
      <w:r w:rsidRPr="005F0824">
        <w:rPr>
          <w:rFonts w:hint="eastAsia"/>
          <w:sz w:val="20"/>
          <w:szCs w:val="20"/>
        </w:rPr>
        <w:t>札に関する指名を停止されていないこと。</w:t>
      </w:r>
    </w:p>
    <w:p w14:paraId="6596A36D" w14:textId="6B42BC47" w:rsidR="005F0824" w:rsidRDefault="005F0824" w:rsidP="005F0824">
      <w:pPr>
        <w:rPr>
          <w:sz w:val="20"/>
          <w:szCs w:val="20"/>
        </w:rPr>
      </w:pPr>
      <w:r w:rsidRPr="005F0824">
        <w:rPr>
          <w:rFonts w:hint="eastAsia"/>
          <w:sz w:val="20"/>
          <w:szCs w:val="20"/>
        </w:rPr>
        <w:t xml:space="preserve">　</w:t>
      </w:r>
      <w:r w:rsidR="005A1262">
        <w:rPr>
          <w:rFonts w:hint="eastAsia"/>
          <w:sz w:val="20"/>
          <w:szCs w:val="20"/>
        </w:rPr>
        <w:t>(3)</w:t>
      </w:r>
      <w:r w:rsidRPr="005F0824">
        <w:rPr>
          <w:rFonts w:hint="eastAsia"/>
          <w:sz w:val="20"/>
          <w:szCs w:val="20"/>
        </w:rPr>
        <w:t xml:space="preserve">　暴力団関係事業者等であることにより、北海道又は道総研が行う競争入札への参加を除外されて</w:t>
      </w:r>
    </w:p>
    <w:p w14:paraId="5F086B58" w14:textId="77777777" w:rsidR="005F0824" w:rsidRPr="005F0824" w:rsidRDefault="005F0824" w:rsidP="005F0824">
      <w:pPr>
        <w:ind w:firstLineChars="200" w:firstLine="418"/>
        <w:rPr>
          <w:sz w:val="20"/>
          <w:szCs w:val="20"/>
        </w:rPr>
      </w:pPr>
      <w:r w:rsidRPr="005F0824">
        <w:rPr>
          <w:rFonts w:hint="eastAsia"/>
          <w:sz w:val="20"/>
          <w:szCs w:val="20"/>
        </w:rPr>
        <w:t>いないこと。</w:t>
      </w:r>
    </w:p>
    <w:p w14:paraId="610AEFED" w14:textId="6C7CE226" w:rsidR="005F0824" w:rsidRDefault="005F0824" w:rsidP="005F0824">
      <w:pPr>
        <w:rPr>
          <w:sz w:val="20"/>
          <w:szCs w:val="20"/>
        </w:rPr>
      </w:pPr>
      <w:r w:rsidRPr="005F0824">
        <w:rPr>
          <w:rFonts w:hint="eastAsia"/>
          <w:sz w:val="20"/>
          <w:szCs w:val="20"/>
        </w:rPr>
        <w:t xml:space="preserve">　</w:t>
      </w:r>
      <w:r w:rsidR="005A1262">
        <w:rPr>
          <w:rFonts w:hint="eastAsia"/>
          <w:sz w:val="20"/>
          <w:szCs w:val="20"/>
        </w:rPr>
        <w:t>(4)</w:t>
      </w:r>
      <w:r w:rsidRPr="005F0824">
        <w:rPr>
          <w:rFonts w:hint="eastAsia"/>
          <w:sz w:val="20"/>
          <w:szCs w:val="20"/>
        </w:rPr>
        <w:t xml:space="preserve">　石油の備蓄の確保等に関する法律（昭和</w:t>
      </w:r>
      <w:r w:rsidRPr="005F0824">
        <w:rPr>
          <w:sz w:val="20"/>
          <w:szCs w:val="20"/>
        </w:rPr>
        <w:t>50</w:t>
      </w:r>
      <w:r w:rsidRPr="005F0824">
        <w:rPr>
          <w:rFonts w:hint="eastAsia"/>
          <w:sz w:val="20"/>
          <w:szCs w:val="20"/>
        </w:rPr>
        <w:t>年法律第</w:t>
      </w:r>
      <w:r w:rsidRPr="005F0824">
        <w:rPr>
          <w:sz w:val="20"/>
          <w:szCs w:val="20"/>
        </w:rPr>
        <w:t>96</w:t>
      </w:r>
      <w:r w:rsidRPr="005F0824">
        <w:rPr>
          <w:rFonts w:hint="eastAsia"/>
          <w:sz w:val="20"/>
          <w:szCs w:val="20"/>
        </w:rPr>
        <w:t>号）第</w:t>
      </w:r>
      <w:r w:rsidRPr="005F0824">
        <w:rPr>
          <w:sz w:val="20"/>
          <w:szCs w:val="20"/>
        </w:rPr>
        <w:t>27</w:t>
      </w:r>
      <w:r w:rsidRPr="005F0824">
        <w:rPr>
          <w:rFonts w:hint="eastAsia"/>
          <w:sz w:val="20"/>
          <w:szCs w:val="20"/>
        </w:rPr>
        <w:t>条第１項に定める石油販売業</w:t>
      </w:r>
    </w:p>
    <w:p w14:paraId="7BA33295" w14:textId="77777777" w:rsidR="005F0824" w:rsidRPr="005F0824" w:rsidRDefault="005F0824" w:rsidP="005F0824">
      <w:pPr>
        <w:ind w:firstLineChars="200" w:firstLine="418"/>
        <w:rPr>
          <w:sz w:val="20"/>
          <w:szCs w:val="20"/>
        </w:rPr>
      </w:pPr>
      <w:r w:rsidRPr="005F0824">
        <w:rPr>
          <w:rFonts w:hint="eastAsia"/>
          <w:sz w:val="20"/>
          <w:szCs w:val="20"/>
        </w:rPr>
        <w:t>の届出をしていること。</w:t>
      </w:r>
    </w:p>
    <w:p w14:paraId="3ED87604" w14:textId="01C5A8F5" w:rsidR="005F0824" w:rsidRPr="005F0824" w:rsidRDefault="005F0824" w:rsidP="005F0824">
      <w:pPr>
        <w:rPr>
          <w:sz w:val="20"/>
          <w:szCs w:val="20"/>
        </w:rPr>
      </w:pPr>
      <w:r w:rsidRPr="005F0824">
        <w:rPr>
          <w:rFonts w:hint="eastAsia"/>
          <w:sz w:val="20"/>
          <w:szCs w:val="20"/>
        </w:rPr>
        <w:t xml:space="preserve">　</w:t>
      </w:r>
      <w:r w:rsidR="005A1262">
        <w:rPr>
          <w:rFonts w:hint="eastAsia"/>
          <w:sz w:val="20"/>
          <w:szCs w:val="20"/>
        </w:rPr>
        <w:t>(5)</w:t>
      </w:r>
      <w:r w:rsidRPr="005F0824">
        <w:rPr>
          <w:rFonts w:hint="eastAsia"/>
          <w:sz w:val="20"/>
          <w:szCs w:val="20"/>
        </w:rPr>
        <w:t xml:space="preserve">　北海道内に本店を有し、かつ、空知総合振興局管内に本店、支店又は営業所等を有すること。</w:t>
      </w:r>
    </w:p>
    <w:p w14:paraId="1CF794C0" w14:textId="77777777" w:rsidR="005F0824" w:rsidRDefault="005F0824" w:rsidP="005F0824">
      <w:pPr>
        <w:rPr>
          <w:sz w:val="20"/>
          <w:szCs w:val="20"/>
        </w:rPr>
      </w:pPr>
    </w:p>
    <w:p w14:paraId="611254C0" w14:textId="77777777" w:rsidR="00EB1CA9" w:rsidRPr="005F0824" w:rsidRDefault="005F0824" w:rsidP="005F0824">
      <w:pPr>
        <w:rPr>
          <w:sz w:val="20"/>
          <w:szCs w:val="20"/>
        </w:rPr>
      </w:pPr>
      <w:r w:rsidRPr="005F0824">
        <w:rPr>
          <w:rFonts w:hint="eastAsia"/>
          <w:sz w:val="20"/>
          <w:szCs w:val="20"/>
        </w:rPr>
        <w:t>３</w:t>
      </w:r>
      <w:r w:rsidR="00770284" w:rsidRPr="005F0824">
        <w:rPr>
          <w:rFonts w:hint="eastAsia"/>
          <w:sz w:val="20"/>
          <w:szCs w:val="20"/>
        </w:rPr>
        <w:t xml:space="preserve">　</w:t>
      </w:r>
      <w:r w:rsidR="00D611AB" w:rsidRPr="005F0824">
        <w:rPr>
          <w:rFonts w:hint="eastAsia"/>
          <w:sz w:val="20"/>
          <w:szCs w:val="20"/>
        </w:rPr>
        <w:t>競争入札参加資格者</w:t>
      </w:r>
      <w:r w:rsidR="00770284" w:rsidRPr="005F0824">
        <w:rPr>
          <w:rFonts w:hint="eastAsia"/>
          <w:sz w:val="20"/>
          <w:szCs w:val="20"/>
        </w:rPr>
        <w:t>名簿番号</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
        <w:gridCol w:w="690"/>
        <w:gridCol w:w="690"/>
        <w:gridCol w:w="690"/>
        <w:gridCol w:w="690"/>
      </w:tblGrid>
      <w:tr w:rsidR="00A21B7D" w:rsidRPr="005F0824" w14:paraId="35C61D67" w14:textId="77777777" w:rsidTr="00B37DD1">
        <w:trPr>
          <w:trHeight w:val="310"/>
        </w:trPr>
        <w:tc>
          <w:tcPr>
            <w:tcW w:w="910" w:type="dxa"/>
          </w:tcPr>
          <w:p w14:paraId="174A4323" w14:textId="77777777" w:rsidR="00770284" w:rsidRPr="005F0824" w:rsidRDefault="00770284" w:rsidP="00B37DD1">
            <w:pPr>
              <w:pStyle w:val="a5"/>
              <w:jc w:val="center"/>
              <w:rPr>
                <w:sz w:val="20"/>
                <w:szCs w:val="20"/>
              </w:rPr>
            </w:pPr>
            <w:r w:rsidRPr="005F0824">
              <w:rPr>
                <w:rFonts w:hint="eastAsia"/>
                <w:sz w:val="20"/>
                <w:szCs w:val="20"/>
              </w:rPr>
              <w:t>地　区</w:t>
            </w:r>
          </w:p>
        </w:tc>
        <w:tc>
          <w:tcPr>
            <w:tcW w:w="2760" w:type="dxa"/>
            <w:gridSpan w:val="4"/>
          </w:tcPr>
          <w:p w14:paraId="16FE5315" w14:textId="77777777" w:rsidR="00A21B7D" w:rsidRPr="005F0824" w:rsidRDefault="00A21B7D" w:rsidP="00B37DD1">
            <w:pPr>
              <w:widowControl/>
              <w:jc w:val="center"/>
              <w:rPr>
                <w:sz w:val="20"/>
                <w:szCs w:val="20"/>
              </w:rPr>
            </w:pPr>
            <w:r w:rsidRPr="005F0824">
              <w:rPr>
                <w:rFonts w:hint="eastAsia"/>
                <w:sz w:val="20"/>
                <w:szCs w:val="20"/>
              </w:rPr>
              <w:t>登録番号（４桁）</w:t>
            </w:r>
          </w:p>
        </w:tc>
      </w:tr>
      <w:tr w:rsidR="00A21B7D" w:rsidRPr="005F0824" w14:paraId="5AFD3704" w14:textId="77777777" w:rsidTr="00B37DD1">
        <w:trPr>
          <w:trHeight w:val="598"/>
        </w:trPr>
        <w:tc>
          <w:tcPr>
            <w:tcW w:w="910" w:type="dxa"/>
            <w:vAlign w:val="center"/>
          </w:tcPr>
          <w:p w14:paraId="0C62CAEB" w14:textId="77777777" w:rsidR="00A21B7D" w:rsidRPr="005F0824" w:rsidRDefault="00A21B7D" w:rsidP="00B37DD1">
            <w:pPr>
              <w:pStyle w:val="a5"/>
              <w:ind w:right="876"/>
              <w:jc w:val="center"/>
              <w:rPr>
                <w:sz w:val="20"/>
                <w:szCs w:val="20"/>
              </w:rPr>
            </w:pPr>
          </w:p>
        </w:tc>
        <w:tc>
          <w:tcPr>
            <w:tcW w:w="690" w:type="dxa"/>
            <w:vAlign w:val="center"/>
          </w:tcPr>
          <w:p w14:paraId="450F4C53" w14:textId="77777777" w:rsidR="00A21B7D" w:rsidRPr="005F0824" w:rsidRDefault="00A21B7D" w:rsidP="00B37DD1">
            <w:pPr>
              <w:widowControl/>
              <w:jc w:val="center"/>
              <w:rPr>
                <w:sz w:val="20"/>
                <w:szCs w:val="20"/>
              </w:rPr>
            </w:pPr>
          </w:p>
        </w:tc>
        <w:tc>
          <w:tcPr>
            <w:tcW w:w="690" w:type="dxa"/>
            <w:vAlign w:val="center"/>
          </w:tcPr>
          <w:p w14:paraId="76EFD368" w14:textId="77777777" w:rsidR="00A21B7D" w:rsidRPr="005F0824" w:rsidRDefault="00A21B7D" w:rsidP="00B37DD1">
            <w:pPr>
              <w:widowControl/>
              <w:jc w:val="center"/>
              <w:rPr>
                <w:sz w:val="20"/>
                <w:szCs w:val="20"/>
              </w:rPr>
            </w:pPr>
          </w:p>
        </w:tc>
        <w:tc>
          <w:tcPr>
            <w:tcW w:w="690" w:type="dxa"/>
            <w:vAlign w:val="center"/>
          </w:tcPr>
          <w:p w14:paraId="698E3304" w14:textId="77777777" w:rsidR="00A21B7D" w:rsidRPr="005F0824" w:rsidRDefault="00A21B7D" w:rsidP="00B37DD1">
            <w:pPr>
              <w:widowControl/>
              <w:jc w:val="center"/>
              <w:rPr>
                <w:sz w:val="20"/>
                <w:szCs w:val="20"/>
              </w:rPr>
            </w:pPr>
          </w:p>
        </w:tc>
        <w:tc>
          <w:tcPr>
            <w:tcW w:w="690" w:type="dxa"/>
            <w:vAlign w:val="center"/>
          </w:tcPr>
          <w:p w14:paraId="0F481292" w14:textId="77777777" w:rsidR="00304D0C" w:rsidRPr="005F0824" w:rsidRDefault="00304D0C" w:rsidP="00B37DD1">
            <w:pPr>
              <w:widowControl/>
              <w:jc w:val="center"/>
              <w:rPr>
                <w:sz w:val="20"/>
                <w:szCs w:val="20"/>
              </w:rPr>
            </w:pPr>
          </w:p>
        </w:tc>
      </w:tr>
    </w:tbl>
    <w:p w14:paraId="3F347556" w14:textId="77777777" w:rsidR="00B37DD1" w:rsidRDefault="00B37DD1" w:rsidP="00EB1CA9">
      <w:pPr>
        <w:pStyle w:val="a5"/>
        <w:ind w:right="876"/>
        <w:jc w:val="both"/>
        <w:rPr>
          <w:sz w:val="20"/>
          <w:szCs w:val="20"/>
        </w:rPr>
      </w:pPr>
    </w:p>
    <w:p w14:paraId="5A8638C3" w14:textId="77777777" w:rsidR="00B37DD1" w:rsidRDefault="00B37DD1" w:rsidP="00EB1CA9">
      <w:pPr>
        <w:pStyle w:val="a5"/>
        <w:ind w:right="876"/>
        <w:jc w:val="both"/>
        <w:rPr>
          <w:sz w:val="20"/>
          <w:szCs w:val="20"/>
        </w:rPr>
      </w:pPr>
    </w:p>
    <w:p w14:paraId="6A3C667B" w14:textId="77777777" w:rsidR="00EB1CA9" w:rsidRDefault="00A21B7D" w:rsidP="00EB1CA9">
      <w:pPr>
        <w:pStyle w:val="a5"/>
        <w:ind w:right="876"/>
        <w:jc w:val="both"/>
        <w:rPr>
          <w:sz w:val="20"/>
          <w:szCs w:val="20"/>
        </w:rPr>
      </w:pPr>
      <w:r w:rsidRPr="005F0824">
        <w:rPr>
          <w:rFonts w:hint="eastAsia"/>
          <w:sz w:val="20"/>
          <w:szCs w:val="20"/>
        </w:rPr>
        <w:t xml:space="preserve">　※業種別分類：１</w:t>
      </w:r>
      <w:r w:rsidR="00D718BA" w:rsidRPr="005F0824">
        <w:rPr>
          <w:rFonts w:hint="eastAsia"/>
          <w:sz w:val="20"/>
          <w:szCs w:val="20"/>
        </w:rPr>
        <w:t>７</w:t>
      </w:r>
      <w:r w:rsidRPr="005F0824">
        <w:rPr>
          <w:rFonts w:hint="eastAsia"/>
          <w:sz w:val="20"/>
          <w:szCs w:val="20"/>
        </w:rPr>
        <w:t>－暖房燃料</w:t>
      </w:r>
    </w:p>
    <w:p w14:paraId="2A346E20" w14:textId="77777777" w:rsidR="00B37DD1" w:rsidRPr="005F0824" w:rsidRDefault="00B37DD1" w:rsidP="00EB1CA9">
      <w:pPr>
        <w:pStyle w:val="a5"/>
        <w:ind w:right="876"/>
        <w:jc w:val="both"/>
        <w:rPr>
          <w:sz w:val="20"/>
          <w:szCs w:val="20"/>
        </w:rPr>
      </w:pPr>
    </w:p>
    <w:p w14:paraId="38719B9D" w14:textId="77777777" w:rsidR="00EB1CA9" w:rsidRPr="005F0824" w:rsidRDefault="005F0824" w:rsidP="00EB1CA9">
      <w:pPr>
        <w:rPr>
          <w:sz w:val="20"/>
          <w:szCs w:val="20"/>
        </w:rPr>
      </w:pPr>
      <w:r w:rsidRPr="005F0824">
        <w:rPr>
          <w:rFonts w:hint="eastAsia"/>
          <w:sz w:val="20"/>
          <w:szCs w:val="20"/>
        </w:rPr>
        <w:t>４</w:t>
      </w:r>
      <w:r w:rsidR="00A21B7D" w:rsidRPr="005F0824">
        <w:rPr>
          <w:sz w:val="20"/>
          <w:szCs w:val="20"/>
        </w:rPr>
        <w:t xml:space="preserve">　添付資料</w:t>
      </w:r>
    </w:p>
    <w:p w14:paraId="796BB5A4" w14:textId="0882C7DC" w:rsidR="00A21B7D" w:rsidRPr="005A1262" w:rsidRDefault="005A1262" w:rsidP="005A1262">
      <w:pPr>
        <w:pStyle w:val="ac"/>
        <w:numPr>
          <w:ilvl w:val="0"/>
          <w:numId w:val="1"/>
        </w:numPr>
        <w:ind w:leftChars="0"/>
        <w:rPr>
          <w:rFonts w:ascii="ＭＳ 明朝" w:hAnsi="ＭＳ 明朝"/>
          <w:sz w:val="20"/>
          <w:szCs w:val="20"/>
        </w:rPr>
      </w:pPr>
      <w:r>
        <w:rPr>
          <w:rFonts w:ascii="ＭＳ 明朝" w:hAnsi="ＭＳ 明朝" w:hint="eastAsia"/>
          <w:sz w:val="20"/>
          <w:szCs w:val="20"/>
        </w:rPr>
        <w:t xml:space="preserve">　</w:t>
      </w:r>
      <w:r w:rsidR="00A21B7D" w:rsidRPr="005A1262">
        <w:rPr>
          <w:rFonts w:ascii="ＭＳ 明朝" w:hAnsi="ＭＳ 明朝" w:hint="eastAsia"/>
          <w:sz w:val="20"/>
          <w:szCs w:val="20"/>
        </w:rPr>
        <w:t>石油製品販売業開始届出書の写し</w:t>
      </w:r>
      <w:r w:rsidR="00862E7D" w:rsidRPr="005A1262">
        <w:rPr>
          <w:rFonts w:ascii="ＭＳ 明朝" w:hAnsi="ＭＳ 明朝" w:hint="eastAsia"/>
          <w:sz w:val="20"/>
          <w:szCs w:val="20"/>
        </w:rPr>
        <w:t>（変更届を含む）</w:t>
      </w:r>
    </w:p>
    <w:p w14:paraId="34244C17" w14:textId="1C39E804" w:rsidR="00A21B7D" w:rsidRDefault="005A1262" w:rsidP="00A83F69">
      <w:pPr>
        <w:numPr>
          <w:ilvl w:val="0"/>
          <w:numId w:val="1"/>
        </w:numPr>
        <w:rPr>
          <w:rFonts w:ascii="ＭＳ 明朝" w:hAnsi="ＭＳ 明朝"/>
          <w:sz w:val="20"/>
          <w:szCs w:val="20"/>
        </w:rPr>
      </w:pPr>
      <w:r>
        <w:rPr>
          <w:rFonts w:ascii="ＭＳ 明朝" w:hAnsi="ＭＳ 明朝" w:hint="eastAsia"/>
          <w:sz w:val="20"/>
          <w:szCs w:val="20"/>
        </w:rPr>
        <w:t xml:space="preserve">　</w:t>
      </w:r>
      <w:r w:rsidR="00A83F69">
        <w:rPr>
          <w:rFonts w:ascii="ＭＳ 明朝" w:hAnsi="ＭＳ 明朝" w:hint="eastAsia"/>
          <w:sz w:val="20"/>
          <w:szCs w:val="20"/>
        </w:rPr>
        <w:t>別記様式「契約単価の変更に関する特約事項に係る誓約書」</w:t>
      </w:r>
    </w:p>
    <w:p w14:paraId="107AF093" w14:textId="77777777" w:rsidR="00A83F69" w:rsidRPr="00A83F69" w:rsidRDefault="00A83F69" w:rsidP="00A83F69">
      <w:pPr>
        <w:ind w:left="570"/>
        <w:rPr>
          <w:rFonts w:ascii="ＭＳ 明朝" w:hAnsi="ＭＳ 明朝"/>
          <w:sz w:val="20"/>
          <w:szCs w:val="20"/>
        </w:rPr>
      </w:pPr>
    </w:p>
    <w:p w14:paraId="6F87DD67" w14:textId="77777777" w:rsidR="00A21B7D" w:rsidRPr="005F0824" w:rsidRDefault="005F0824" w:rsidP="00EB1CA9">
      <w:pPr>
        <w:rPr>
          <w:rFonts w:ascii="ＭＳ 明朝" w:hAnsi="ＭＳ 明朝"/>
          <w:sz w:val="20"/>
          <w:szCs w:val="20"/>
        </w:rPr>
      </w:pPr>
      <w:r w:rsidRPr="005F0824">
        <w:rPr>
          <w:rFonts w:ascii="ＭＳ 明朝" w:hAnsi="ＭＳ 明朝" w:hint="eastAsia"/>
          <w:sz w:val="20"/>
          <w:szCs w:val="20"/>
        </w:rPr>
        <w:t>５</w:t>
      </w:r>
      <w:r w:rsidR="00A21B7D" w:rsidRPr="005F0824">
        <w:rPr>
          <w:rFonts w:ascii="ＭＳ 明朝" w:hAnsi="ＭＳ 明朝" w:hint="eastAsia"/>
          <w:sz w:val="20"/>
          <w:szCs w:val="20"/>
        </w:rPr>
        <w:t xml:space="preserve">　空知総合振興局管内に所在する本店・支店又は営業所の名称等</w:t>
      </w:r>
    </w:p>
    <w:p w14:paraId="4A45AA75" w14:textId="0D2BF526" w:rsidR="00A21B7D" w:rsidRPr="005F0824" w:rsidRDefault="00A21B7D" w:rsidP="00EB1CA9">
      <w:pPr>
        <w:rPr>
          <w:rFonts w:ascii="ＭＳ 明朝" w:hAnsi="ＭＳ 明朝"/>
          <w:sz w:val="20"/>
          <w:szCs w:val="20"/>
        </w:rPr>
      </w:pPr>
      <w:r w:rsidRPr="005F0824">
        <w:rPr>
          <w:rFonts w:ascii="ＭＳ 明朝" w:hAnsi="ＭＳ 明朝" w:hint="eastAsia"/>
          <w:sz w:val="20"/>
          <w:szCs w:val="20"/>
        </w:rPr>
        <w:t xml:space="preserve">　</w:t>
      </w:r>
      <w:r w:rsidR="005A1262">
        <w:rPr>
          <w:rFonts w:ascii="ＭＳ 明朝" w:hAnsi="ＭＳ 明朝" w:hint="eastAsia"/>
          <w:sz w:val="20"/>
          <w:szCs w:val="20"/>
        </w:rPr>
        <w:t>(1)</w:t>
      </w:r>
      <w:r w:rsidRPr="005F0824">
        <w:rPr>
          <w:rFonts w:ascii="ＭＳ 明朝" w:hAnsi="ＭＳ 明朝" w:hint="eastAsia"/>
          <w:sz w:val="20"/>
          <w:szCs w:val="20"/>
        </w:rPr>
        <w:t xml:space="preserve">　所 在 地</w:t>
      </w:r>
    </w:p>
    <w:p w14:paraId="6DA93606" w14:textId="380244B8" w:rsidR="00A21B7D" w:rsidRPr="005F0824" w:rsidRDefault="005A1262" w:rsidP="00A21B7D">
      <w:pPr>
        <w:ind w:firstLineChars="100" w:firstLine="209"/>
        <w:rPr>
          <w:rFonts w:ascii="ＭＳ 明朝" w:hAnsi="ＭＳ 明朝"/>
          <w:sz w:val="20"/>
          <w:szCs w:val="20"/>
        </w:rPr>
      </w:pPr>
      <w:r>
        <w:rPr>
          <w:rFonts w:ascii="ＭＳ 明朝" w:hAnsi="ＭＳ 明朝" w:hint="eastAsia"/>
          <w:sz w:val="20"/>
          <w:szCs w:val="20"/>
        </w:rPr>
        <w:t xml:space="preserve">(2)　</w:t>
      </w:r>
      <w:r w:rsidR="00A21B7D" w:rsidRPr="005F0824">
        <w:rPr>
          <w:rFonts w:ascii="ＭＳ 明朝" w:hAnsi="ＭＳ 明朝" w:hint="eastAsia"/>
          <w:sz w:val="20"/>
          <w:szCs w:val="20"/>
        </w:rPr>
        <w:t>名　　称</w:t>
      </w:r>
    </w:p>
    <w:p w14:paraId="0F8A771F" w14:textId="6A113DE5" w:rsidR="00A21B7D" w:rsidRPr="005F0824" w:rsidRDefault="005A1262" w:rsidP="00A21B7D">
      <w:pPr>
        <w:ind w:firstLineChars="100" w:firstLine="209"/>
        <w:rPr>
          <w:rFonts w:ascii="ＭＳ 明朝" w:hAnsi="ＭＳ 明朝"/>
          <w:sz w:val="20"/>
          <w:szCs w:val="20"/>
        </w:rPr>
      </w:pPr>
      <w:r>
        <w:rPr>
          <w:rFonts w:ascii="ＭＳ 明朝" w:hAnsi="ＭＳ 明朝" w:hint="eastAsia"/>
          <w:sz w:val="20"/>
          <w:szCs w:val="20"/>
        </w:rPr>
        <w:t xml:space="preserve">(3)　</w:t>
      </w:r>
      <w:r w:rsidR="00A21B7D" w:rsidRPr="005F0824">
        <w:rPr>
          <w:rFonts w:ascii="ＭＳ 明朝" w:hAnsi="ＭＳ 明朝" w:hint="eastAsia"/>
          <w:sz w:val="20"/>
          <w:szCs w:val="20"/>
        </w:rPr>
        <w:t>電話番号</w:t>
      </w:r>
    </w:p>
    <w:p w14:paraId="4E08AC50" w14:textId="77777777" w:rsidR="00A21B7D" w:rsidRPr="005F0824" w:rsidRDefault="00A21B7D" w:rsidP="00A21B7D">
      <w:pPr>
        <w:rPr>
          <w:rFonts w:ascii="ＭＳ 明朝" w:hAnsi="ＭＳ 明朝"/>
          <w:sz w:val="20"/>
          <w:szCs w:val="20"/>
        </w:rPr>
      </w:pPr>
    </w:p>
    <w:p w14:paraId="3DC760EA" w14:textId="77777777" w:rsidR="00A21B7D" w:rsidRPr="005F0824" w:rsidRDefault="005F0824" w:rsidP="00A21B7D">
      <w:pPr>
        <w:rPr>
          <w:rFonts w:ascii="ＭＳ 明朝" w:hAnsi="ＭＳ 明朝"/>
          <w:sz w:val="20"/>
          <w:szCs w:val="20"/>
        </w:rPr>
      </w:pPr>
      <w:r w:rsidRPr="005F0824">
        <w:rPr>
          <w:rFonts w:ascii="ＭＳ 明朝" w:hAnsi="ＭＳ 明朝" w:hint="eastAsia"/>
          <w:sz w:val="20"/>
          <w:szCs w:val="20"/>
        </w:rPr>
        <w:t>６</w:t>
      </w:r>
      <w:r w:rsidR="00A21B7D" w:rsidRPr="005F0824">
        <w:rPr>
          <w:rFonts w:ascii="ＭＳ 明朝" w:hAnsi="ＭＳ 明朝" w:hint="eastAsia"/>
          <w:sz w:val="20"/>
          <w:szCs w:val="20"/>
        </w:rPr>
        <w:t xml:space="preserve">　本申請に係る連絡先</w:t>
      </w:r>
    </w:p>
    <w:p w14:paraId="24DDC168" w14:textId="012D376F" w:rsidR="00A21B7D" w:rsidRPr="005A1262" w:rsidRDefault="005A1262" w:rsidP="005A1262">
      <w:pPr>
        <w:ind w:firstLineChars="100" w:firstLine="209"/>
        <w:rPr>
          <w:rFonts w:ascii="ＭＳ 明朝" w:hAnsi="ＭＳ 明朝"/>
          <w:sz w:val="20"/>
          <w:szCs w:val="20"/>
        </w:rPr>
      </w:pPr>
      <w:r>
        <w:rPr>
          <w:rFonts w:ascii="ＭＳ 明朝" w:hAnsi="ＭＳ 明朝" w:hint="eastAsia"/>
          <w:sz w:val="20"/>
          <w:szCs w:val="20"/>
        </w:rPr>
        <w:t xml:space="preserve">(1)　</w:t>
      </w:r>
      <w:r w:rsidR="00A21B7D" w:rsidRPr="005A1262">
        <w:rPr>
          <w:rFonts w:ascii="ＭＳ 明朝" w:hAnsi="ＭＳ 明朝" w:hint="eastAsia"/>
          <w:sz w:val="20"/>
          <w:szCs w:val="20"/>
        </w:rPr>
        <w:t>所属</w:t>
      </w:r>
    </w:p>
    <w:p w14:paraId="6A5188CC" w14:textId="25C64312" w:rsidR="00A21B7D" w:rsidRDefault="005A1262" w:rsidP="005A1262">
      <w:pPr>
        <w:ind w:left="210"/>
        <w:rPr>
          <w:rFonts w:ascii="ＭＳ 明朝" w:hAnsi="ＭＳ 明朝"/>
          <w:sz w:val="20"/>
          <w:szCs w:val="20"/>
        </w:rPr>
      </w:pPr>
      <w:r>
        <w:rPr>
          <w:rFonts w:ascii="ＭＳ 明朝" w:hAnsi="ＭＳ 明朝" w:hint="eastAsia"/>
          <w:sz w:val="20"/>
          <w:szCs w:val="20"/>
        </w:rPr>
        <w:t xml:space="preserve">(2)　</w:t>
      </w:r>
      <w:r w:rsidR="00A21B7D" w:rsidRPr="005A1262">
        <w:rPr>
          <w:rFonts w:ascii="ＭＳ 明朝" w:hAnsi="ＭＳ 明朝" w:hint="eastAsia"/>
          <w:sz w:val="20"/>
          <w:szCs w:val="20"/>
        </w:rPr>
        <w:t>担当者</w:t>
      </w:r>
    </w:p>
    <w:p w14:paraId="54F9E807" w14:textId="50E955D2" w:rsidR="00A21B7D" w:rsidRPr="005A1262" w:rsidRDefault="005A1262" w:rsidP="005A1262">
      <w:pPr>
        <w:ind w:left="210"/>
        <w:rPr>
          <w:rFonts w:ascii="ＭＳ 明朝" w:hAnsi="ＭＳ 明朝"/>
          <w:sz w:val="20"/>
          <w:szCs w:val="20"/>
        </w:rPr>
      </w:pPr>
      <w:r>
        <w:rPr>
          <w:rFonts w:ascii="ＭＳ 明朝" w:hAnsi="ＭＳ 明朝" w:hint="eastAsia"/>
          <w:sz w:val="20"/>
          <w:szCs w:val="20"/>
        </w:rPr>
        <w:t xml:space="preserve">(3)　</w:t>
      </w:r>
      <w:r w:rsidR="00A21B7D" w:rsidRPr="005A1262">
        <w:rPr>
          <w:rFonts w:ascii="ＭＳ 明朝" w:hAnsi="ＭＳ 明朝" w:hint="eastAsia"/>
          <w:sz w:val="20"/>
          <w:szCs w:val="20"/>
        </w:rPr>
        <w:t>電話及びＦＡＸ</w:t>
      </w:r>
    </w:p>
    <w:p w14:paraId="527A385D" w14:textId="77777777" w:rsidR="00334DF9" w:rsidRDefault="00331D85" w:rsidP="00A21B7D">
      <w:pPr>
        <w:ind w:firstLineChars="100" w:firstLine="219"/>
        <w:rPr>
          <w:rFonts w:hAnsi="Times New Roman"/>
          <w:spacing w:val="4"/>
        </w:rPr>
      </w:pPr>
      <w:r>
        <w:rPr>
          <w:rFonts w:hAnsi="Times New Roman"/>
          <w:spacing w:val="4"/>
        </w:rPr>
        <w:pict w14:anchorId="34D293FA">
          <v:rect id="_x0000_i1025" style="width:456.85pt;height:1.75pt" o:hrpct="948" o:hrstd="t" o:hr="t" fillcolor="#a0a0a0" stroked="f">
            <v:textbox inset="5.85pt,.7pt,5.85pt,.7pt"/>
          </v:rect>
        </w:pict>
      </w:r>
    </w:p>
    <w:p w14:paraId="35D12DB0" w14:textId="12727CA2" w:rsidR="00334DF9" w:rsidRPr="0031420F" w:rsidRDefault="00334DF9" w:rsidP="00334DF9">
      <w:pPr>
        <w:ind w:firstLineChars="100" w:firstLine="198"/>
        <w:rPr>
          <w:rFonts w:hAnsi="Times New Roman"/>
          <w:b/>
          <w:bCs/>
          <w:spacing w:val="4"/>
          <w:sz w:val="18"/>
          <w:szCs w:val="18"/>
        </w:rPr>
      </w:pPr>
      <w:r w:rsidRPr="0031420F">
        <w:rPr>
          <w:rFonts w:hAnsi="Times New Roman" w:hint="eastAsia"/>
          <w:b/>
          <w:bCs/>
          <w:spacing w:val="4"/>
          <w:sz w:val="18"/>
          <w:szCs w:val="18"/>
        </w:rPr>
        <w:t>（注</w:t>
      </w:r>
      <w:r w:rsidR="00862E7D" w:rsidRPr="0031420F">
        <w:rPr>
          <w:rFonts w:hAnsi="Times New Roman" w:hint="eastAsia"/>
          <w:b/>
          <w:bCs/>
          <w:spacing w:val="4"/>
          <w:sz w:val="18"/>
          <w:szCs w:val="18"/>
        </w:rPr>
        <w:t>１</w:t>
      </w:r>
      <w:r w:rsidRPr="0031420F">
        <w:rPr>
          <w:rFonts w:hAnsi="Times New Roman" w:hint="eastAsia"/>
          <w:b/>
          <w:bCs/>
          <w:spacing w:val="4"/>
          <w:sz w:val="18"/>
          <w:szCs w:val="18"/>
        </w:rPr>
        <w:t>）「印」は、法人にあっては「代表取締役の印」、個人にあっては「代表者」の印を押してください。</w:t>
      </w:r>
    </w:p>
    <w:p w14:paraId="0C49727A" w14:textId="06075DD2" w:rsidR="00862E7D" w:rsidRPr="0031420F" w:rsidRDefault="00862E7D" w:rsidP="00862E7D">
      <w:pPr>
        <w:ind w:leftChars="100" w:left="788" w:hangingChars="300" w:hanging="569"/>
        <w:rPr>
          <w:rFonts w:ascii="ＭＳ 明朝" w:hAnsi="ＭＳ 明朝"/>
          <w:b/>
          <w:bCs/>
          <w:sz w:val="18"/>
          <w:szCs w:val="18"/>
        </w:rPr>
      </w:pPr>
      <w:r w:rsidRPr="0031420F">
        <w:rPr>
          <w:rFonts w:ascii="ＭＳ 明朝" w:hAnsi="ＭＳ 明朝" w:hint="eastAsia"/>
          <w:b/>
          <w:bCs/>
          <w:sz w:val="18"/>
          <w:szCs w:val="18"/>
        </w:rPr>
        <w:t>（注２）返信用として申請者の住所・氏名を表書きした封筒に簡易書留料金分を加えた料金の切手を添えてください。</w:t>
      </w:r>
    </w:p>
    <w:sectPr w:rsidR="00862E7D" w:rsidRPr="0031420F" w:rsidSect="00862E7D">
      <w:pgSz w:w="11906" w:h="16838" w:code="9"/>
      <w:pgMar w:top="794" w:right="1021" w:bottom="680" w:left="1247" w:header="851" w:footer="992" w:gutter="0"/>
      <w:cols w:space="425"/>
      <w:docGrid w:type="linesAndChars" w:linePitch="289"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E29BD" w14:textId="77777777" w:rsidR="00AB1BFA" w:rsidRDefault="00AB1BFA" w:rsidP="00833342">
      <w:r>
        <w:separator/>
      </w:r>
    </w:p>
  </w:endnote>
  <w:endnote w:type="continuationSeparator" w:id="0">
    <w:p w14:paraId="1DFC6F81" w14:textId="77777777" w:rsidR="00AB1BFA" w:rsidRDefault="00AB1BFA" w:rsidP="00833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3ABE6" w14:textId="77777777" w:rsidR="00AB1BFA" w:rsidRDefault="00AB1BFA" w:rsidP="00833342">
      <w:r>
        <w:separator/>
      </w:r>
    </w:p>
  </w:footnote>
  <w:footnote w:type="continuationSeparator" w:id="0">
    <w:p w14:paraId="63BF94BB" w14:textId="77777777" w:rsidR="00AB1BFA" w:rsidRDefault="00AB1BFA" w:rsidP="008333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553731"/>
    <w:multiLevelType w:val="hybridMultilevel"/>
    <w:tmpl w:val="207EE17C"/>
    <w:lvl w:ilvl="0" w:tplc="35B6005C">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363B356C"/>
    <w:multiLevelType w:val="hybridMultilevel"/>
    <w:tmpl w:val="5A34FEFA"/>
    <w:lvl w:ilvl="0" w:tplc="6E7C2EAE">
      <w:start w:val="1"/>
      <w:numFmt w:val="decimal"/>
      <w:lvlText w:val="(%1)"/>
      <w:lvlJc w:val="left"/>
      <w:pPr>
        <w:ind w:left="570" w:hanging="360"/>
      </w:pPr>
      <w:rPr>
        <w:rFonts w:ascii="ＭＳ 明朝" w:eastAsia="ＭＳ 明朝" w:hAnsi="ＭＳ 明朝" w:cs="Times New Roman"/>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384A3A82"/>
    <w:multiLevelType w:val="hybridMultilevel"/>
    <w:tmpl w:val="181AF83E"/>
    <w:lvl w:ilvl="0" w:tplc="DFFA3344">
      <w:start w:val="1"/>
      <w:numFmt w:val="decimal"/>
      <w:lvlText w:val="(%1)"/>
      <w:lvlJc w:val="left"/>
      <w:pPr>
        <w:ind w:left="569" w:hanging="360"/>
      </w:pPr>
      <w:rPr>
        <w:rFonts w:hint="default"/>
      </w:rPr>
    </w:lvl>
    <w:lvl w:ilvl="1" w:tplc="04090017" w:tentative="1">
      <w:start w:val="1"/>
      <w:numFmt w:val="aiueoFullWidth"/>
      <w:lvlText w:val="(%2)"/>
      <w:lvlJc w:val="left"/>
      <w:pPr>
        <w:ind w:left="1089" w:hanging="440"/>
      </w:pPr>
    </w:lvl>
    <w:lvl w:ilvl="2" w:tplc="04090011" w:tentative="1">
      <w:start w:val="1"/>
      <w:numFmt w:val="decimalEnclosedCircle"/>
      <w:lvlText w:val="%3"/>
      <w:lvlJc w:val="left"/>
      <w:pPr>
        <w:ind w:left="1529" w:hanging="440"/>
      </w:pPr>
    </w:lvl>
    <w:lvl w:ilvl="3" w:tplc="0409000F" w:tentative="1">
      <w:start w:val="1"/>
      <w:numFmt w:val="decimal"/>
      <w:lvlText w:val="%4."/>
      <w:lvlJc w:val="left"/>
      <w:pPr>
        <w:ind w:left="1969" w:hanging="440"/>
      </w:pPr>
    </w:lvl>
    <w:lvl w:ilvl="4" w:tplc="04090017" w:tentative="1">
      <w:start w:val="1"/>
      <w:numFmt w:val="aiueoFullWidth"/>
      <w:lvlText w:val="(%5)"/>
      <w:lvlJc w:val="left"/>
      <w:pPr>
        <w:ind w:left="2409" w:hanging="440"/>
      </w:pPr>
    </w:lvl>
    <w:lvl w:ilvl="5" w:tplc="04090011" w:tentative="1">
      <w:start w:val="1"/>
      <w:numFmt w:val="decimalEnclosedCircle"/>
      <w:lvlText w:val="%6"/>
      <w:lvlJc w:val="left"/>
      <w:pPr>
        <w:ind w:left="2849" w:hanging="440"/>
      </w:pPr>
    </w:lvl>
    <w:lvl w:ilvl="6" w:tplc="0409000F" w:tentative="1">
      <w:start w:val="1"/>
      <w:numFmt w:val="decimal"/>
      <w:lvlText w:val="%7."/>
      <w:lvlJc w:val="left"/>
      <w:pPr>
        <w:ind w:left="3289" w:hanging="440"/>
      </w:pPr>
    </w:lvl>
    <w:lvl w:ilvl="7" w:tplc="04090017" w:tentative="1">
      <w:start w:val="1"/>
      <w:numFmt w:val="aiueoFullWidth"/>
      <w:lvlText w:val="(%8)"/>
      <w:lvlJc w:val="left"/>
      <w:pPr>
        <w:ind w:left="3729" w:hanging="440"/>
      </w:pPr>
    </w:lvl>
    <w:lvl w:ilvl="8" w:tplc="04090011" w:tentative="1">
      <w:start w:val="1"/>
      <w:numFmt w:val="decimalEnclosedCircle"/>
      <w:lvlText w:val="%9"/>
      <w:lvlJc w:val="left"/>
      <w:pPr>
        <w:ind w:left="4169" w:hanging="440"/>
      </w:pPr>
    </w:lvl>
  </w:abstractNum>
  <w:num w:numId="1" w16cid:durableId="1579710842">
    <w:abstractNumId w:val="1"/>
  </w:num>
  <w:num w:numId="2" w16cid:durableId="1309748270">
    <w:abstractNumId w:val="0"/>
  </w:num>
  <w:num w:numId="3" w16cid:durableId="371226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19"/>
  <w:drawingGridVerticalSpacing w:val="289"/>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CA9"/>
    <w:rsid w:val="0000580F"/>
    <w:rsid w:val="000B5B70"/>
    <w:rsid w:val="001869C0"/>
    <w:rsid w:val="001B2264"/>
    <w:rsid w:val="001C6B1D"/>
    <w:rsid w:val="00220E1B"/>
    <w:rsid w:val="002F5A42"/>
    <w:rsid w:val="00304D0C"/>
    <w:rsid w:val="003069F8"/>
    <w:rsid w:val="0031420F"/>
    <w:rsid w:val="00331D85"/>
    <w:rsid w:val="00334DF9"/>
    <w:rsid w:val="00414C56"/>
    <w:rsid w:val="004437CB"/>
    <w:rsid w:val="00465466"/>
    <w:rsid w:val="004B33B6"/>
    <w:rsid w:val="004B5B94"/>
    <w:rsid w:val="00580129"/>
    <w:rsid w:val="005A1262"/>
    <w:rsid w:val="005F0824"/>
    <w:rsid w:val="0065465B"/>
    <w:rsid w:val="006761D2"/>
    <w:rsid w:val="006E05D6"/>
    <w:rsid w:val="006F0B51"/>
    <w:rsid w:val="00761F67"/>
    <w:rsid w:val="00765D16"/>
    <w:rsid w:val="00770284"/>
    <w:rsid w:val="007867AE"/>
    <w:rsid w:val="007C6A99"/>
    <w:rsid w:val="007E24D3"/>
    <w:rsid w:val="007E6BE9"/>
    <w:rsid w:val="00801DC4"/>
    <w:rsid w:val="00833342"/>
    <w:rsid w:val="00862E7D"/>
    <w:rsid w:val="008B31EA"/>
    <w:rsid w:val="009C305C"/>
    <w:rsid w:val="00A13952"/>
    <w:rsid w:val="00A21B7D"/>
    <w:rsid w:val="00A277B0"/>
    <w:rsid w:val="00A83F69"/>
    <w:rsid w:val="00AB1BFA"/>
    <w:rsid w:val="00AD0172"/>
    <w:rsid w:val="00B37DD1"/>
    <w:rsid w:val="00B6322C"/>
    <w:rsid w:val="00B754BE"/>
    <w:rsid w:val="00C52807"/>
    <w:rsid w:val="00CD4AC9"/>
    <w:rsid w:val="00D611AB"/>
    <w:rsid w:val="00D718BA"/>
    <w:rsid w:val="00DA11F7"/>
    <w:rsid w:val="00E711D8"/>
    <w:rsid w:val="00EB1CA9"/>
    <w:rsid w:val="00FB01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3FDF3401"/>
  <w15:chartTrackingRefBased/>
  <w15:docId w15:val="{27B02E77-1B16-4FD3-8791-4BA42231B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B1CA9"/>
    <w:pPr>
      <w:jc w:val="center"/>
    </w:pPr>
  </w:style>
  <w:style w:type="character" w:customStyle="1" w:styleId="a4">
    <w:name w:val="記 (文字)"/>
    <w:basedOn w:val="a0"/>
    <w:link w:val="a3"/>
    <w:uiPriority w:val="99"/>
    <w:rsid w:val="00EB1CA9"/>
  </w:style>
  <w:style w:type="paragraph" w:styleId="a5">
    <w:name w:val="Closing"/>
    <w:basedOn w:val="a"/>
    <w:link w:val="a6"/>
    <w:uiPriority w:val="99"/>
    <w:unhideWhenUsed/>
    <w:rsid w:val="00EB1CA9"/>
    <w:pPr>
      <w:jc w:val="right"/>
    </w:pPr>
  </w:style>
  <w:style w:type="character" w:customStyle="1" w:styleId="a6">
    <w:name w:val="結語 (文字)"/>
    <w:basedOn w:val="a0"/>
    <w:link w:val="a5"/>
    <w:uiPriority w:val="99"/>
    <w:rsid w:val="00EB1CA9"/>
  </w:style>
  <w:style w:type="table" w:styleId="a7">
    <w:name w:val="Table Grid"/>
    <w:basedOn w:val="a1"/>
    <w:uiPriority w:val="59"/>
    <w:rsid w:val="00EB1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33342"/>
    <w:pPr>
      <w:tabs>
        <w:tab w:val="center" w:pos="4252"/>
        <w:tab w:val="right" w:pos="8504"/>
      </w:tabs>
      <w:snapToGrid w:val="0"/>
    </w:pPr>
  </w:style>
  <w:style w:type="character" w:customStyle="1" w:styleId="a9">
    <w:name w:val="ヘッダー (文字)"/>
    <w:link w:val="a8"/>
    <w:uiPriority w:val="99"/>
    <w:rsid w:val="00833342"/>
    <w:rPr>
      <w:kern w:val="2"/>
      <w:sz w:val="21"/>
      <w:szCs w:val="22"/>
    </w:rPr>
  </w:style>
  <w:style w:type="paragraph" w:styleId="aa">
    <w:name w:val="footer"/>
    <w:basedOn w:val="a"/>
    <w:link w:val="ab"/>
    <w:uiPriority w:val="99"/>
    <w:unhideWhenUsed/>
    <w:rsid w:val="00833342"/>
    <w:pPr>
      <w:tabs>
        <w:tab w:val="center" w:pos="4252"/>
        <w:tab w:val="right" w:pos="8504"/>
      </w:tabs>
      <w:snapToGrid w:val="0"/>
    </w:pPr>
  </w:style>
  <w:style w:type="character" w:customStyle="1" w:styleId="ab">
    <w:name w:val="フッター (文字)"/>
    <w:link w:val="aa"/>
    <w:uiPriority w:val="99"/>
    <w:rsid w:val="00833342"/>
    <w:rPr>
      <w:kern w:val="2"/>
      <w:sz w:val="21"/>
      <w:szCs w:val="22"/>
    </w:rPr>
  </w:style>
  <w:style w:type="paragraph" w:styleId="ac">
    <w:name w:val="List Paragraph"/>
    <w:basedOn w:val="a"/>
    <w:uiPriority w:val="34"/>
    <w:qFormat/>
    <w:rsid w:val="00862E7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中央農業試験場</dc:creator>
  <cp:keywords/>
  <cp:lastModifiedBy>遠藤　綾子</cp:lastModifiedBy>
  <cp:revision>2</cp:revision>
  <cp:lastPrinted>2024-09-06T07:33:00Z</cp:lastPrinted>
  <dcterms:created xsi:type="dcterms:W3CDTF">2025-09-08T00:50:00Z</dcterms:created>
  <dcterms:modified xsi:type="dcterms:W3CDTF">2025-09-08T00:50:00Z</dcterms:modified>
</cp:coreProperties>
</file>